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6F" w:rsidRPr="0057536F" w:rsidRDefault="003204EF">
      <w:pPr>
        <w:rPr>
          <w:b/>
        </w:rPr>
      </w:pPr>
      <w:r w:rsidRPr="0057536F">
        <w:rPr>
          <w:b/>
        </w:rPr>
        <w:t xml:space="preserve">Gnatologie – III. </w:t>
      </w:r>
      <w:r w:rsidR="0057536F" w:rsidRPr="0057536F">
        <w:rPr>
          <w:b/>
        </w:rPr>
        <w:t xml:space="preserve">ročník, zubní lékařství – letní </w:t>
      </w:r>
      <w:r w:rsidRPr="0057536F">
        <w:rPr>
          <w:b/>
        </w:rPr>
        <w:t xml:space="preserve">semestr </w:t>
      </w:r>
    </w:p>
    <w:p w:rsidR="0057536F" w:rsidRDefault="003204EF">
      <w:r>
        <w:t xml:space="preserve">1. Definujte statickou a dynamickou okluzi. Vyjmenujte </w:t>
      </w:r>
      <w:r w:rsidR="0057536F">
        <w:t>faktory, kterými jsou ovládány</w:t>
      </w:r>
    </w:p>
    <w:p w:rsidR="0057536F" w:rsidRDefault="003204EF">
      <w:r>
        <w:t xml:space="preserve">2. Jakým způsobem ovlivňují okluzi zuby (maximální interkuspidace, centrální okluze, okluzní pole, retrudovaná kontaktní poloha, Eichlerovy zóny). </w:t>
      </w:r>
    </w:p>
    <w:p w:rsidR="0057536F" w:rsidRDefault="003204EF">
      <w:r>
        <w:t xml:space="preserve">3. Jakým způsobem ovlivňují okluzi temporomandibulární klouby. </w:t>
      </w:r>
    </w:p>
    <w:p w:rsidR="0057536F" w:rsidRDefault="003204EF">
      <w:r>
        <w:t xml:space="preserve">4. Charakterizujte význam svalů pro statickou a dynamickou okluzi. Vyhledávání a korekce předčasných kontaktů. </w:t>
      </w:r>
    </w:p>
    <w:p w:rsidR="0057536F" w:rsidRDefault="003204EF">
      <w:r>
        <w:t xml:space="preserve">5. Centrální vztah čelistí. </w:t>
      </w:r>
    </w:p>
    <w:p w:rsidR="0057536F" w:rsidRDefault="003204EF">
      <w:r>
        <w:t xml:space="preserve">6. Terminální kyvná osa. </w:t>
      </w:r>
    </w:p>
    <w:p w:rsidR="0057536F" w:rsidRDefault="003204EF">
      <w:r>
        <w:t xml:space="preserve">7. Registrace centrálního vztahu čelistí. </w:t>
      </w:r>
    </w:p>
    <w:p w:rsidR="0057536F" w:rsidRDefault="003204EF">
      <w:r>
        <w:t xml:space="preserve">8. Interpretujte sagitální Posseltův diagram. </w:t>
      </w:r>
    </w:p>
    <w:p w:rsidR="0057536F" w:rsidRDefault="003204EF">
      <w:r>
        <w:t>9. Interpretujte Posseltův diagram v horizontální rovině.</w:t>
      </w:r>
    </w:p>
    <w:p w:rsidR="0057536F" w:rsidRDefault="003204EF">
      <w:r>
        <w:t xml:space="preserve"> 10. Využití poznatků o centrální okluzi v protetickém ošetření. </w:t>
      </w:r>
    </w:p>
    <w:p w:rsidR="0057536F" w:rsidRDefault="003204EF">
      <w:r>
        <w:t xml:space="preserve">11. Okluzní zarážky v přirozené dentici. </w:t>
      </w:r>
    </w:p>
    <w:p w:rsidR="0057536F" w:rsidRDefault="003204EF">
      <w:r>
        <w:t>12. Bonwillův trojúhelník a jeho využití v protetice.</w:t>
      </w:r>
    </w:p>
    <w:p w:rsidR="0057536F" w:rsidRDefault="003204EF">
      <w:r>
        <w:t xml:space="preserve"> 13. Artikulátory a přenosové oblouky. </w:t>
      </w:r>
    </w:p>
    <w:p w:rsidR="0057536F" w:rsidRDefault="003204EF">
      <w:r>
        <w:t xml:space="preserve">14. Základní polohy dolní čelisti. </w:t>
      </w:r>
    </w:p>
    <w:p w:rsidR="0057536F" w:rsidRDefault="003204EF">
      <w:r>
        <w:t xml:space="preserve">15. Vyjmenujte synonyma pojmu centrální okluze. </w:t>
      </w:r>
    </w:p>
    <w:p w:rsidR="0057536F" w:rsidRDefault="003204EF">
      <w:r>
        <w:t xml:space="preserve">16. Žvýkací systém, stavba, funkce a principy činnosti, svaly a pohyby. </w:t>
      </w:r>
    </w:p>
    <w:p w:rsidR="0057536F" w:rsidRDefault="003204EF">
      <w:r>
        <w:t xml:space="preserve">17. Čelistní kloub, anatomie, svaly a pohyby. </w:t>
      </w:r>
    </w:p>
    <w:p w:rsidR="0057536F" w:rsidRDefault="003204EF">
      <w:r>
        <w:t>18. Statická okluze - polohy.</w:t>
      </w:r>
    </w:p>
    <w:p w:rsidR="0057536F" w:rsidRDefault="003204EF">
      <w:r>
        <w:t xml:space="preserve"> 19. Ordinační postup vyhledání a registrace centrální okluze, centrálního vztahu čelistí a terminální kyvné osy.</w:t>
      </w:r>
    </w:p>
    <w:p w:rsidR="0057536F" w:rsidRDefault="003204EF">
      <w:r>
        <w:t xml:space="preserve"> 20. Morfologie žvýkacích ploch zubních oblouků.</w:t>
      </w:r>
    </w:p>
    <w:p w:rsidR="0057536F" w:rsidRDefault="003204EF">
      <w:r>
        <w:t xml:space="preserve"> 21. Okluzní zarážky. </w:t>
      </w:r>
    </w:p>
    <w:p w:rsidR="0057536F" w:rsidRDefault="003204EF">
      <w:r>
        <w:t xml:space="preserve">22. Okluze její druhy a její řízení. </w:t>
      </w:r>
    </w:p>
    <w:p w:rsidR="0057536F" w:rsidRDefault="003204EF">
      <w:r>
        <w:t>23. Mimookluzní polohy dolní čelisti, definice, význam pro protetické ošetření.</w:t>
      </w:r>
    </w:p>
    <w:p w:rsidR="0057536F" w:rsidRDefault="003204EF">
      <w:r>
        <w:t xml:space="preserve"> 24. Registrace mezičelistních vztahů bezzubých čelistí. </w:t>
      </w:r>
    </w:p>
    <w:p w:rsidR="0057536F" w:rsidRDefault="003204EF">
      <w:r>
        <w:t xml:space="preserve">25. Základní pojmy pro popis pohybů dolní čelisti v horizontální a sagitální rovině . </w:t>
      </w:r>
    </w:p>
    <w:p w:rsidR="0057536F" w:rsidRDefault="003204EF">
      <w:r>
        <w:t xml:space="preserve">26. Metoda a popis záznamu hraničních laterálních a protruzních pohybů v horizontální rovině. </w:t>
      </w:r>
    </w:p>
    <w:p w:rsidR="0057536F" w:rsidRDefault="003204EF">
      <w:r>
        <w:t xml:space="preserve">27. Metody pro záznam základních pohybů dolní čelisti v horizontální rovině. </w:t>
      </w:r>
    </w:p>
    <w:p w:rsidR="0057536F" w:rsidRDefault="003204EF">
      <w:r>
        <w:lastRenderedPageBreak/>
        <w:t>28. Artikulační přístroje, rozdělení, zhodnocení.</w:t>
      </w:r>
    </w:p>
    <w:p w:rsidR="0057536F" w:rsidRDefault="003204EF">
      <w:r>
        <w:t xml:space="preserve"> 29. Popis pohybů kloubu v horizontální rovině. </w:t>
      </w:r>
    </w:p>
    <w:p w:rsidR="0057536F" w:rsidRDefault="003204EF">
      <w:r>
        <w:t xml:space="preserve">30. Popis pohybů kloubu v rovině sagitální. </w:t>
      </w:r>
    </w:p>
    <w:p w:rsidR="0057536F" w:rsidRDefault="003204EF">
      <w:r>
        <w:t>31. Arbitrální body a roviny , význam.</w:t>
      </w:r>
    </w:p>
    <w:p w:rsidR="0057536F" w:rsidRDefault="003204EF">
      <w:r>
        <w:t xml:space="preserve"> 32. Obličejové oblouky, stavba, možnosti jejich využití. </w:t>
      </w:r>
    </w:p>
    <w:p w:rsidR="0057536F" w:rsidRDefault="003204EF">
      <w:r>
        <w:t>33. Okluzní koncepce dynamické okluze a jejich indikace při konstrukci náhrad.</w:t>
      </w:r>
    </w:p>
    <w:p w:rsidR="0057536F" w:rsidRDefault="003204EF">
      <w:r>
        <w:t xml:space="preserve"> 34. Postup zastavení modelů v průměrném a v individuálním artikulátoru. </w:t>
      </w:r>
    </w:p>
    <w:p w:rsidR="0057536F" w:rsidRDefault="003204EF">
      <w:r>
        <w:t xml:space="preserve">35. Vyhledání centrální okluze, centrálního vztahu čelistí a terminální kyvné osy u pacienta. </w:t>
      </w:r>
    </w:p>
    <w:p w:rsidR="0057536F" w:rsidRDefault="003204EF">
      <w:r>
        <w:t xml:space="preserve">36. Centrální vztah čelisti, význam jeho registrace pro protetické práce. </w:t>
      </w:r>
    </w:p>
    <w:p w:rsidR="0057536F" w:rsidRDefault="003204EF">
      <w:r>
        <w:t xml:space="preserve">37. Okluzní rovina a její definice (horní a dolní čelist). </w:t>
      </w:r>
    </w:p>
    <w:p w:rsidR="0057536F" w:rsidRDefault="003204EF">
      <w:r>
        <w:t xml:space="preserve">38. Okluzní parafunkce, jejich projevy a nástin terapie (fazety, Mc Callova girlanda). </w:t>
      </w:r>
    </w:p>
    <w:p w:rsidR="00133897" w:rsidRDefault="003204EF">
      <w:r>
        <w:t>39. Kompenzační křivky a jejich význam</w:t>
      </w:r>
    </w:p>
    <w:sectPr w:rsidR="00133897" w:rsidSect="005753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04EF"/>
    <w:rsid w:val="00133897"/>
    <w:rsid w:val="003204EF"/>
    <w:rsid w:val="0057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</dc:creator>
  <cp:lastModifiedBy>Stomatolog</cp:lastModifiedBy>
  <cp:revision>2</cp:revision>
  <dcterms:created xsi:type="dcterms:W3CDTF">2016-11-03T16:17:00Z</dcterms:created>
  <dcterms:modified xsi:type="dcterms:W3CDTF">2016-11-03T16:19:00Z</dcterms:modified>
</cp:coreProperties>
</file>