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C1" w:rsidRPr="00EF4AC1" w:rsidRDefault="00EF4AC1" w:rsidP="00EF4AC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EF4AC1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State</w:t>
      </w:r>
      <w:proofErr w:type="spellEnd"/>
      <w:r w:rsidRPr="00EF4AC1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 </w:t>
      </w:r>
      <w:proofErr w:type="spellStart"/>
      <w:r w:rsidRPr="00EF4AC1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exam</w:t>
      </w:r>
      <w:proofErr w:type="spellEnd"/>
      <w:r w:rsidRPr="00EF4AC1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 – </w:t>
      </w:r>
      <w:proofErr w:type="spellStart"/>
      <w:r w:rsidRPr="00EF4AC1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Orthodontics</w:t>
      </w:r>
      <w:proofErr w:type="spellEnd"/>
      <w:r w:rsidRPr="00EF4AC1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, </w:t>
      </w:r>
      <w:proofErr w:type="spellStart"/>
      <w:r w:rsidRPr="00EF4AC1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Dentistry</w:t>
      </w:r>
      <w:proofErr w:type="spellEnd"/>
      <w:r w:rsidRPr="00EF4AC1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 </w:t>
      </w:r>
    </w:p>
    <w:p w:rsidR="00EF4AC1" w:rsidRPr="00EF4AC1" w:rsidRDefault="00EF4AC1" w:rsidP="00EF4A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EF4AC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EF4AC1" w:rsidRPr="00EF4AC1" w:rsidRDefault="00EF4AC1" w:rsidP="00EF4A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EF4AC1">
        <w:rPr>
          <w:rFonts w:ascii="Arial" w:eastAsia="Times New Roman" w:hAnsi="Arial" w:cs="Arial"/>
          <w:color w:val="000000"/>
          <w:sz w:val="24"/>
          <w:szCs w:val="24"/>
          <w:lang w:val="es-ES" w:eastAsia="cs-CZ"/>
        </w:rPr>
        <w:t xml:space="preserve">1.Unerupted teeth. Diagnosis and treatment. </w:t>
      </w:r>
    </w:p>
    <w:p w:rsidR="00EF4AC1" w:rsidRPr="00EF4AC1" w:rsidRDefault="00EF4AC1" w:rsidP="00EF4A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EF4AC1">
        <w:rPr>
          <w:rFonts w:ascii="Arial" w:eastAsia="Times New Roman" w:hAnsi="Arial" w:cs="Arial"/>
          <w:color w:val="000000"/>
          <w:sz w:val="24"/>
          <w:szCs w:val="24"/>
          <w:lang w:val="es-ES" w:eastAsia="cs-CZ"/>
        </w:rPr>
        <w:t xml:space="preserve">2.Examination of orthodontic patient. Records. Cephalometric analysis. </w:t>
      </w:r>
    </w:p>
    <w:p w:rsidR="00EF4AC1" w:rsidRPr="00EF4AC1" w:rsidRDefault="00EF4AC1" w:rsidP="00EF4A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EF4AC1">
        <w:rPr>
          <w:rFonts w:ascii="Arial" w:eastAsia="Times New Roman" w:hAnsi="Arial" w:cs="Arial"/>
          <w:color w:val="000000"/>
          <w:sz w:val="24"/>
          <w:szCs w:val="24"/>
          <w:lang w:val="es-ES" w:eastAsia="cs-CZ"/>
        </w:rPr>
        <w:t xml:space="preserve">3. Examination of orthodontic patient. Records. Analysis of study models. </w:t>
      </w:r>
    </w:p>
    <w:p w:rsidR="00EF4AC1" w:rsidRPr="00EF4AC1" w:rsidRDefault="00EF4AC1" w:rsidP="00EF4A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EF4AC1">
        <w:rPr>
          <w:rFonts w:ascii="Arial" w:eastAsia="Times New Roman" w:hAnsi="Arial" w:cs="Arial"/>
          <w:color w:val="000000"/>
          <w:sz w:val="24"/>
          <w:szCs w:val="24"/>
          <w:lang w:val="es-ES" w:eastAsia="cs-CZ"/>
        </w:rPr>
        <w:t xml:space="preserve">4.Enviromental influences in etiology of orthodontic anomalies. </w:t>
      </w:r>
    </w:p>
    <w:p w:rsidR="00EF4AC1" w:rsidRPr="00EF4AC1" w:rsidRDefault="00EF4AC1" w:rsidP="00EF4A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EF4AC1">
        <w:rPr>
          <w:rFonts w:ascii="Arial" w:eastAsia="Times New Roman" w:hAnsi="Arial" w:cs="Arial"/>
          <w:color w:val="000000"/>
          <w:sz w:val="24"/>
          <w:szCs w:val="24"/>
          <w:lang w:val="es-ES" w:eastAsia="cs-CZ"/>
        </w:rPr>
        <w:t xml:space="preserve">5.Suitable age for treatment of various malocclusions. Screening for orthodontic anomalies. </w:t>
      </w:r>
    </w:p>
    <w:p w:rsidR="00EF4AC1" w:rsidRPr="00EF4AC1" w:rsidRDefault="00EF4AC1" w:rsidP="00EF4A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EF4AC1">
        <w:rPr>
          <w:rFonts w:ascii="Arial" w:eastAsia="Times New Roman" w:hAnsi="Arial" w:cs="Arial"/>
          <w:color w:val="000000"/>
          <w:sz w:val="24"/>
          <w:szCs w:val="24"/>
          <w:lang w:val="es-ES" w:eastAsia="cs-CZ"/>
        </w:rPr>
        <w:t xml:space="preserve">6.Team cooperation in treatment of severe skeletal anomalies. </w:t>
      </w:r>
    </w:p>
    <w:p w:rsidR="00EF4AC1" w:rsidRPr="00EF4AC1" w:rsidRDefault="00EF4AC1" w:rsidP="00EF4A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EF4AC1">
        <w:rPr>
          <w:rFonts w:ascii="Arial" w:eastAsia="Times New Roman" w:hAnsi="Arial" w:cs="Arial"/>
          <w:color w:val="000000"/>
          <w:sz w:val="24"/>
          <w:szCs w:val="24"/>
          <w:lang w:val="de-DE" w:eastAsia="cs-CZ"/>
        </w:rPr>
        <w:t xml:space="preserve">7.Open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val="de-DE" w:eastAsia="cs-CZ"/>
        </w:rPr>
        <w:t>bite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val="de-DE" w:eastAsia="cs-CZ"/>
        </w:rPr>
        <w:t xml:space="preserve">, 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val="de-DE" w:eastAsia="cs-CZ"/>
        </w:rPr>
        <w:t>etiology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val="de-DE" w:eastAsia="cs-CZ"/>
        </w:rPr>
        <w:t xml:space="preserve">,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val="de-DE" w:eastAsia="cs-CZ"/>
        </w:rPr>
        <w:t>treatment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val="de-DE" w:eastAsia="cs-CZ"/>
        </w:rPr>
        <w:t xml:space="preserve">. </w:t>
      </w:r>
    </w:p>
    <w:p w:rsidR="00EF4AC1" w:rsidRPr="00EF4AC1" w:rsidRDefault="00EF4AC1" w:rsidP="00EF4A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EF4AC1">
        <w:rPr>
          <w:rFonts w:ascii="Arial" w:eastAsia="Times New Roman" w:hAnsi="Arial" w:cs="Arial"/>
          <w:color w:val="000000"/>
          <w:sz w:val="24"/>
          <w:szCs w:val="24"/>
          <w:lang w:val="es-ES" w:eastAsia="cs-CZ"/>
        </w:rPr>
        <w:t>8.Crossbite of upper incisor, treatment.</w:t>
      </w:r>
      <w:r w:rsidRPr="00EF4AC1">
        <w:rPr>
          <w:rFonts w:ascii="Arial" w:eastAsia="Times New Roman" w:hAnsi="Arial" w:cs="Arial"/>
          <w:color w:val="000000"/>
          <w:sz w:val="24"/>
          <w:szCs w:val="24"/>
          <w:lang w:val="de-DE" w:eastAsia="cs-CZ"/>
        </w:rPr>
        <w:t xml:space="preserve"> Class III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val="de-DE" w:eastAsia="cs-CZ"/>
        </w:rPr>
        <w:t>malocclusions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val="de-DE" w:eastAsia="cs-CZ"/>
        </w:rPr>
        <w:t xml:space="preserve">, dental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val="de-DE" w:eastAsia="cs-CZ"/>
        </w:rPr>
        <w:t>and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val="de-DE" w:eastAsia="cs-CZ"/>
        </w:rPr>
        <w:t xml:space="preserve">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val="de-DE" w:eastAsia="cs-CZ"/>
        </w:rPr>
        <w:t>skeletal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val="de-DE" w:eastAsia="cs-CZ"/>
        </w:rPr>
        <w:t xml:space="preserve">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val="de-DE" w:eastAsia="cs-CZ"/>
        </w:rPr>
        <w:t>pattern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val="de-DE" w:eastAsia="cs-CZ"/>
        </w:rPr>
        <w:t xml:space="preserve">,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val="de-DE" w:eastAsia="cs-CZ"/>
        </w:rPr>
        <w:t>treatment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val="de-DE" w:eastAsia="cs-CZ"/>
        </w:rPr>
        <w:t>.</w:t>
      </w:r>
      <w:r w:rsidRPr="00EF4AC1">
        <w:rPr>
          <w:rFonts w:ascii="Arial" w:eastAsia="Times New Roman" w:hAnsi="Arial" w:cs="Arial"/>
          <w:color w:val="000000"/>
          <w:sz w:val="24"/>
          <w:szCs w:val="24"/>
          <w:lang w:val="es-ES" w:eastAsia="cs-CZ"/>
        </w:rPr>
        <w:t xml:space="preserve"> </w:t>
      </w:r>
    </w:p>
    <w:p w:rsidR="00EF4AC1" w:rsidRPr="00EF4AC1" w:rsidRDefault="00EF4AC1" w:rsidP="00EF4A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9.Treatment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planning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in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orthodontics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indications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of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orthodontic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extractions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</w:p>
    <w:p w:rsidR="00EF4AC1" w:rsidRPr="00EF4AC1" w:rsidRDefault="00EF4AC1" w:rsidP="00EF4A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EF4AC1">
        <w:rPr>
          <w:rFonts w:ascii="Arial" w:eastAsia="Times New Roman" w:hAnsi="Arial" w:cs="Arial"/>
          <w:color w:val="000000"/>
          <w:sz w:val="24"/>
          <w:szCs w:val="24"/>
          <w:lang w:val="es-ES" w:eastAsia="cs-CZ"/>
        </w:rPr>
        <w:t xml:space="preserve">10.Heredity in orthodontics. Enviromental influences in in prenatal development. </w:t>
      </w:r>
    </w:p>
    <w:p w:rsidR="00EF4AC1" w:rsidRPr="00EF4AC1" w:rsidRDefault="00EF4AC1" w:rsidP="00EF4A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EF4AC1">
        <w:rPr>
          <w:rFonts w:ascii="Arial" w:eastAsia="Times New Roman" w:hAnsi="Arial" w:cs="Arial"/>
          <w:color w:val="000000"/>
          <w:sz w:val="24"/>
          <w:szCs w:val="24"/>
          <w:lang w:val="es-ES" w:eastAsia="cs-CZ"/>
        </w:rPr>
        <w:t xml:space="preserve">11.Anomalies in shape, size and number of teeth. Anomalies in position of individual teeth, groups of teeth.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val="de-DE" w:eastAsia="cs-CZ"/>
        </w:rPr>
        <w:t>Bite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val="de-DE" w:eastAsia="cs-CZ"/>
        </w:rPr>
        <w:t xml:space="preserve">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val="de-DE" w:eastAsia="cs-CZ"/>
        </w:rPr>
        <w:t>malocclusions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val="de-DE" w:eastAsia="cs-CZ"/>
        </w:rPr>
        <w:t xml:space="preserve">. </w:t>
      </w:r>
    </w:p>
    <w:p w:rsidR="00EF4AC1" w:rsidRPr="00EF4AC1" w:rsidRDefault="00EF4AC1" w:rsidP="00EF4A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EF4AC1">
        <w:rPr>
          <w:rFonts w:ascii="Arial" w:eastAsia="Times New Roman" w:hAnsi="Arial" w:cs="Arial"/>
          <w:color w:val="000000"/>
          <w:sz w:val="24"/>
          <w:szCs w:val="24"/>
          <w:lang w:val="de-DE" w:eastAsia="cs-CZ"/>
        </w:rPr>
        <w:t xml:space="preserve">12. Normal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val="de-DE" w:eastAsia="cs-CZ"/>
        </w:rPr>
        <w:t>occlusion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val="de-DE" w:eastAsia="cs-CZ"/>
        </w:rPr>
        <w:t xml:space="preserve">.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val="de-DE" w:eastAsia="cs-CZ"/>
        </w:rPr>
        <w:t>Benefits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val="de-DE" w:eastAsia="cs-CZ"/>
        </w:rPr>
        <w:t xml:space="preserve">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val="de-DE" w:eastAsia="cs-CZ"/>
        </w:rPr>
        <w:t>of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val="de-DE" w:eastAsia="cs-CZ"/>
        </w:rPr>
        <w:t xml:space="preserve">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val="de-DE" w:eastAsia="cs-CZ"/>
        </w:rPr>
        <w:t>orthodontic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val="de-DE" w:eastAsia="cs-CZ"/>
        </w:rPr>
        <w:t xml:space="preserve">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val="de-DE" w:eastAsia="cs-CZ"/>
        </w:rPr>
        <w:t>treatment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val="de-DE" w:eastAsia="cs-CZ"/>
        </w:rPr>
        <w:t xml:space="preserve">. </w:t>
      </w:r>
    </w:p>
    <w:p w:rsidR="00EF4AC1" w:rsidRPr="00EF4AC1" w:rsidRDefault="00EF4AC1" w:rsidP="00EF4A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13.Class II,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Divison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2.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Closed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bite. </w:t>
      </w:r>
    </w:p>
    <w:p w:rsidR="00EF4AC1" w:rsidRPr="00EF4AC1" w:rsidRDefault="00EF4AC1" w:rsidP="00EF4A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14.Postnatal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growth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of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face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and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jaws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 </w:t>
      </w:r>
    </w:p>
    <w:p w:rsidR="00EF4AC1" w:rsidRPr="00EF4AC1" w:rsidRDefault="00EF4AC1" w:rsidP="00EF4A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EF4AC1">
        <w:rPr>
          <w:rFonts w:ascii="Arial" w:eastAsia="Times New Roman" w:hAnsi="Arial" w:cs="Arial"/>
          <w:color w:val="000000"/>
          <w:sz w:val="24"/>
          <w:szCs w:val="24"/>
          <w:lang w:val="es-ES" w:eastAsia="cs-CZ"/>
        </w:rPr>
        <w:t xml:space="preserve">15.Classification of occlusal and skeletal anomalies </w:t>
      </w:r>
    </w:p>
    <w:p w:rsidR="00EF4AC1" w:rsidRPr="00EF4AC1" w:rsidRDefault="00EF4AC1" w:rsidP="00EF4A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16.Anomalies in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number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of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teeth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Interdisciplinary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cooperation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in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their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management. </w:t>
      </w:r>
    </w:p>
    <w:p w:rsidR="00EF4AC1" w:rsidRPr="00EF4AC1" w:rsidRDefault="00EF4AC1" w:rsidP="00EF4A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17.Biological basis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of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tooth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movement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and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orthodontic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treatment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</w:p>
    <w:p w:rsidR="00EF4AC1" w:rsidRPr="00EF4AC1" w:rsidRDefault="00EF4AC1" w:rsidP="00EF4A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18.Fixed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orthodontic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appliances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components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</w:p>
    <w:p w:rsidR="00EF4AC1" w:rsidRPr="00EF4AC1" w:rsidRDefault="00EF4AC1" w:rsidP="00EF4A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19.Removable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orthodontic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appliances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(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except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plates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). </w:t>
      </w:r>
    </w:p>
    <w:p w:rsidR="00EF4AC1" w:rsidRPr="00EF4AC1" w:rsidRDefault="00EF4AC1" w:rsidP="00EF4A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20.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Removable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orthodontic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appliances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Plates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</w:p>
    <w:p w:rsidR="00EF4AC1" w:rsidRPr="00EF4AC1" w:rsidRDefault="00EF4AC1" w:rsidP="00EF4A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21.Crowding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of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teeth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Types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etiology,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treatment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</w:p>
    <w:p w:rsidR="00EF4AC1" w:rsidRPr="00EF4AC1" w:rsidRDefault="00EF4AC1" w:rsidP="00EF4A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22.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Treatment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planning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in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orthodontics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extractions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of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various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types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of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teeth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</w:p>
    <w:p w:rsidR="00EF4AC1" w:rsidRPr="00EF4AC1" w:rsidRDefault="00EF4AC1" w:rsidP="00EF4A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23.Serial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extractions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in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orthodontics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Indications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and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contraindications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</w:p>
    <w:p w:rsidR="00EF4AC1" w:rsidRPr="00EF4AC1" w:rsidRDefault="00EF4AC1" w:rsidP="00EF4A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24.Etiology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of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orthodontic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anomalies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</w:p>
    <w:p w:rsidR="00EF4AC1" w:rsidRPr="00EF4AC1" w:rsidRDefault="00EF4AC1" w:rsidP="00EF4A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25.Factors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contributing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to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orthodontic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relapse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Retention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of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orthodontic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results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</w:p>
    <w:p w:rsidR="00EF4AC1" w:rsidRPr="00EF4AC1" w:rsidRDefault="00EF4AC1" w:rsidP="00EF4A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26.Postnatal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development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of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dentition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Growth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of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jaws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Dentoalveolar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compensatory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mechanism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:rsidR="00EF4AC1" w:rsidRPr="00EF4AC1" w:rsidRDefault="00EF4AC1" w:rsidP="00EF4A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27.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Prenatal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development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Orofacial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clefts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Treatment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</w:p>
    <w:p w:rsidR="00EF4AC1" w:rsidRPr="00EF4AC1" w:rsidRDefault="00EF4AC1" w:rsidP="00EF4A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28.Class II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Divison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1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malocclusions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Treatment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in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different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age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of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patient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</w:p>
    <w:p w:rsidR="00EF4AC1" w:rsidRPr="00EF4AC1" w:rsidRDefault="00EF4AC1" w:rsidP="00EF4A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29.Deep bite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and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treatment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of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large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overbite</w:t>
      </w:r>
      <w:proofErr w:type="spellEnd"/>
      <w:r w:rsidRPr="00EF4A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Pr="00EF4AC1">
        <w:rPr>
          <w:rFonts w:ascii="Arial" w:eastAsia="Times New Roman" w:hAnsi="Arial" w:cs="Arial"/>
          <w:color w:val="000000"/>
          <w:sz w:val="24"/>
          <w:szCs w:val="24"/>
          <w:lang w:val="es-ES" w:eastAsia="cs-CZ"/>
        </w:rPr>
        <w:t xml:space="preserve">Lateral crossbite, treatment. </w:t>
      </w:r>
    </w:p>
    <w:p w:rsidR="00D441AB" w:rsidRDefault="00D441AB"/>
    <w:sectPr w:rsidR="00D441AB" w:rsidSect="00D44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4AC1"/>
    <w:rsid w:val="00D441AB"/>
    <w:rsid w:val="00EF4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41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9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7086">
              <w:marLeft w:val="0"/>
              <w:marRight w:val="0"/>
              <w:marTop w:val="0"/>
              <w:marBottom w:val="0"/>
              <w:divBdr>
                <w:top w:val="single" w:sz="18" w:space="0" w:color="D1C44F"/>
                <w:left w:val="single" w:sz="18" w:space="0" w:color="D1C44F"/>
                <w:bottom w:val="single" w:sz="2" w:space="0" w:color="D1C44F"/>
                <w:right w:val="single" w:sz="2" w:space="0" w:color="D1C44F"/>
              </w:divBdr>
              <w:divsChild>
                <w:div w:id="4268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9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116238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80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1716</Characters>
  <Application>Microsoft Office Word</Application>
  <DocSecurity>0</DocSecurity>
  <Lines>14</Lines>
  <Paragraphs>4</Paragraphs>
  <ScaleCrop>false</ScaleCrop>
  <Company>ZŠ Palachova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evoborna</dc:creator>
  <cp:lastModifiedBy>evoborna</cp:lastModifiedBy>
  <cp:revision>1</cp:revision>
  <dcterms:created xsi:type="dcterms:W3CDTF">2016-11-27T11:51:00Z</dcterms:created>
  <dcterms:modified xsi:type="dcterms:W3CDTF">2016-11-27T11:51:00Z</dcterms:modified>
</cp:coreProperties>
</file>